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9354617"/>
    <w:bookmarkEnd w:id="0"/>
    <w:p w14:paraId="266E3A44" w14:textId="39E8FC73" w:rsidR="00935A00" w:rsidRPr="003E1359" w:rsidRDefault="00935A00" w:rsidP="00091D58">
      <w:pPr>
        <w:tabs>
          <w:tab w:val="left" w:pos="7440"/>
        </w:tabs>
        <w:spacing w:line="240" w:lineRule="auto"/>
        <w:rPr>
          <w:sz w:val="18"/>
          <w:szCs w:val="18"/>
        </w:rPr>
      </w:pPr>
      <w:r w:rsidRPr="003E1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D0C149" wp14:editId="2F93D54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71600" cy="106560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02E98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OBEC LUBNÉ</w:t>
                            </w:r>
                          </w:p>
                          <w:p w14:paraId="66A5F5A2" w14:textId="1ED63B70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Lubné 19</w:t>
                            </w:r>
                            <w:r w:rsidR="00D517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594 51</w:t>
                            </w:r>
                          </w:p>
                          <w:p w14:paraId="07CD33C1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IČO: 00599565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0C1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108pt;height:83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" fillcolor="white [3201]" stroked="f" strokeweight=".5pt">
                <v:textbox>
                  <w:txbxContent>
                    <w:p w14:paraId="2B402E98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OBEC LUBNÉ</w:t>
                      </w:r>
                    </w:p>
                    <w:p w14:paraId="66A5F5A2" w14:textId="1ED63B70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Lubné 19</w:t>
                      </w:r>
                      <w:r w:rsidR="00D517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594 51</w:t>
                      </w:r>
                    </w:p>
                    <w:p w14:paraId="07CD33C1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IČO: 00599565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1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AC543" wp14:editId="7C1E7074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962000" cy="997200"/>
                <wp:effectExtent l="0" t="0" r="63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99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C5D7F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Tel.: 724 192 925</w:t>
                            </w:r>
                          </w:p>
                          <w:p w14:paraId="6B3BACEC" w14:textId="77777777" w:rsidR="00935A00" w:rsidRPr="003E1359" w:rsidRDefault="00935A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E13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Email: lubne@seznam.cz</w:t>
                            </w:r>
                          </w:p>
                          <w:p w14:paraId="6B65C721" w14:textId="7AB06B20" w:rsidR="00935A00" w:rsidRPr="003E1359" w:rsidRDefault="00000000" w:rsidP="00935A00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D51770" w:rsidRPr="00FA1863">
                                <w:rPr>
                                  <w:rStyle w:val="Hypertextovodkaz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www.lubne.cz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C543" id="Textové pole 3" o:spid="_x0000_s1027" type="#_x0000_t202" style="position:absolute;margin-left:103.3pt;margin-top:0;width:154.5pt;height:78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" fillcolor="white [3201]" stroked="f" strokeweight=".5pt">
                <v:textbox>
                  <w:txbxContent>
                    <w:p w14:paraId="501C5D7F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Tel.: 724 192 925</w:t>
                      </w:r>
                    </w:p>
                    <w:p w14:paraId="6B3BACEC" w14:textId="77777777" w:rsidR="00935A00" w:rsidRPr="003E1359" w:rsidRDefault="00935A00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3E13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Email: lubne@seznam.cz</w:t>
                      </w:r>
                    </w:p>
                    <w:p w14:paraId="6B65C721" w14:textId="7AB06B20" w:rsidR="00935A00" w:rsidRPr="003E1359" w:rsidRDefault="00CE378E" w:rsidP="00935A00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="00D51770" w:rsidRPr="00FA1863">
                          <w:rPr>
                            <w:rStyle w:val="Hypertextovodkaz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www.lubne.cz</w:t>
                        </w:r>
                      </w:hyperlink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3E1359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0" wp14:anchorId="36CD1F88" wp14:editId="763F74F4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720000" cy="720000"/>
            <wp:effectExtent l="0" t="0" r="4445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b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1359">
        <w:rPr>
          <w:sz w:val="18"/>
          <w:szCs w:val="18"/>
        </w:rPr>
        <w:tab/>
      </w:r>
    </w:p>
    <w:p w14:paraId="6DBE0BE8" w14:textId="77777777" w:rsidR="00935A00" w:rsidRPr="003E1359" w:rsidRDefault="00935A00" w:rsidP="00091D58">
      <w:pPr>
        <w:spacing w:line="240" w:lineRule="auto"/>
        <w:rPr>
          <w:sz w:val="18"/>
          <w:szCs w:val="18"/>
        </w:rPr>
      </w:pPr>
    </w:p>
    <w:p w14:paraId="2EDBAEE1" w14:textId="77777777" w:rsidR="00935A00" w:rsidRPr="003E1359" w:rsidRDefault="00935A00" w:rsidP="00091D58">
      <w:pPr>
        <w:spacing w:line="240" w:lineRule="auto"/>
        <w:rPr>
          <w:sz w:val="18"/>
          <w:szCs w:val="18"/>
        </w:rPr>
      </w:pPr>
    </w:p>
    <w:p w14:paraId="33EA7E46" w14:textId="77777777" w:rsidR="00853875" w:rsidRDefault="00853875" w:rsidP="00091D58">
      <w:pPr>
        <w:spacing w:before="240" w:after="0" w:line="240" w:lineRule="auto"/>
        <w:jc w:val="center"/>
        <w:rPr>
          <w:bCs/>
          <w:sz w:val="44"/>
          <w:szCs w:val="44"/>
          <w:u w:val="single"/>
        </w:rPr>
      </w:pPr>
    </w:p>
    <w:p w14:paraId="747883A0" w14:textId="77777777" w:rsidR="00E9074E" w:rsidRPr="0093337B" w:rsidRDefault="00E9074E" w:rsidP="00091D58">
      <w:pPr>
        <w:spacing w:after="0" w:line="240" w:lineRule="auto"/>
        <w:jc w:val="center"/>
        <w:rPr>
          <w:rFonts w:ascii="Georgia" w:hAnsi="Georgia"/>
          <w:bCs/>
          <w:sz w:val="28"/>
          <w:szCs w:val="28"/>
        </w:rPr>
      </w:pPr>
    </w:p>
    <w:p w14:paraId="0E6AD5F6" w14:textId="40DCDF8A" w:rsidR="009C1A2A" w:rsidRPr="006D1A14" w:rsidRDefault="009C1A2A" w:rsidP="00091D58">
      <w:pPr>
        <w:spacing w:after="0" w:line="240" w:lineRule="auto"/>
        <w:jc w:val="center"/>
        <w:rPr>
          <w:rFonts w:ascii="Book Antiqua" w:hAnsi="Book Antiqua"/>
          <w:bCs/>
          <w:sz w:val="28"/>
          <w:szCs w:val="28"/>
        </w:rPr>
      </w:pPr>
      <w:r w:rsidRPr="006D1A14">
        <w:rPr>
          <w:rFonts w:ascii="Book Antiqua" w:hAnsi="Book Antiqua"/>
          <w:bCs/>
          <w:sz w:val="28"/>
          <w:szCs w:val="28"/>
        </w:rPr>
        <w:t xml:space="preserve">Obecní úřad Lubné ve spolupráci </w:t>
      </w:r>
    </w:p>
    <w:p w14:paraId="72468D6F" w14:textId="1A2C3CE4" w:rsidR="009C1A2A" w:rsidRPr="006D1A14" w:rsidRDefault="009C1A2A" w:rsidP="00091D58">
      <w:pPr>
        <w:spacing w:after="0" w:line="240" w:lineRule="auto"/>
        <w:jc w:val="center"/>
        <w:rPr>
          <w:rFonts w:ascii="Book Antiqua" w:hAnsi="Book Antiqua"/>
          <w:bCs/>
          <w:sz w:val="28"/>
          <w:szCs w:val="28"/>
        </w:rPr>
      </w:pPr>
      <w:r w:rsidRPr="006D1A14">
        <w:rPr>
          <w:rFonts w:ascii="Book Antiqua" w:hAnsi="Book Antiqua"/>
          <w:bCs/>
          <w:sz w:val="28"/>
          <w:szCs w:val="28"/>
        </w:rPr>
        <w:t xml:space="preserve">se společností </w:t>
      </w:r>
      <w:proofErr w:type="spellStart"/>
      <w:r w:rsidR="00DA5413" w:rsidRPr="006D1A14">
        <w:rPr>
          <w:rFonts w:ascii="Book Antiqua" w:hAnsi="Book Antiqua"/>
          <w:bCs/>
          <w:sz w:val="28"/>
          <w:szCs w:val="28"/>
        </w:rPr>
        <w:t>Recovera</w:t>
      </w:r>
      <w:proofErr w:type="spellEnd"/>
      <w:r w:rsidRPr="006D1A14">
        <w:rPr>
          <w:rFonts w:ascii="Book Antiqua" w:hAnsi="Book Antiqua"/>
          <w:bCs/>
          <w:sz w:val="28"/>
          <w:szCs w:val="28"/>
        </w:rPr>
        <w:t xml:space="preserve"> a.s. nabízí občanům </w:t>
      </w:r>
    </w:p>
    <w:p w14:paraId="17ACC93F" w14:textId="77777777" w:rsidR="009C1A2A" w:rsidRDefault="009C1A2A" w:rsidP="00091D58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  <w:u w:val="single"/>
        </w:rPr>
      </w:pPr>
    </w:p>
    <w:p w14:paraId="5FBBE6A1" w14:textId="77777777" w:rsidR="009C7D57" w:rsidRPr="006D1A14" w:rsidRDefault="009C7D57" w:rsidP="00091D58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  <w:u w:val="single"/>
        </w:rPr>
      </w:pPr>
    </w:p>
    <w:p w14:paraId="5AB13B58" w14:textId="791C9697" w:rsidR="009C1A2A" w:rsidRPr="006D1A14" w:rsidRDefault="009C1A2A" w:rsidP="00091D58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  <w:u w:val="single"/>
        </w:rPr>
      </w:pPr>
      <w:r w:rsidRPr="006D1A14">
        <w:rPr>
          <w:rFonts w:ascii="Book Antiqua" w:hAnsi="Book Antiqua"/>
          <w:b/>
          <w:sz w:val="48"/>
          <w:szCs w:val="48"/>
          <w:u w:val="single"/>
        </w:rPr>
        <w:t>SBĚR</w:t>
      </w:r>
      <w:r w:rsidR="0061687F" w:rsidRPr="006D1A14">
        <w:rPr>
          <w:rFonts w:ascii="Book Antiqua" w:hAnsi="Book Antiqua"/>
          <w:b/>
          <w:sz w:val="48"/>
          <w:szCs w:val="48"/>
          <w:u w:val="single"/>
        </w:rPr>
        <w:t xml:space="preserve"> </w:t>
      </w:r>
      <w:r w:rsidRPr="006D1A14">
        <w:rPr>
          <w:rFonts w:ascii="Book Antiqua" w:hAnsi="Book Antiqua"/>
          <w:b/>
          <w:sz w:val="48"/>
          <w:szCs w:val="48"/>
          <w:u w:val="single"/>
        </w:rPr>
        <w:t>NEBEZPEČNÉHO ODPADU</w:t>
      </w:r>
    </w:p>
    <w:p w14:paraId="5C3E876B" w14:textId="77777777" w:rsidR="009C1A2A" w:rsidRPr="006D1A14" w:rsidRDefault="009C1A2A" w:rsidP="00091D58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  <w:u w:val="single"/>
        </w:rPr>
      </w:pPr>
    </w:p>
    <w:p w14:paraId="1D6030D8" w14:textId="63CC05B6" w:rsidR="0061687F" w:rsidRPr="006D1A14" w:rsidRDefault="0061687F" w:rsidP="00091D58">
      <w:pPr>
        <w:tabs>
          <w:tab w:val="center" w:pos="4536"/>
          <w:tab w:val="right" w:pos="9072"/>
        </w:tabs>
        <w:spacing w:after="0" w:line="240" w:lineRule="auto"/>
        <w:rPr>
          <w:rFonts w:ascii="Book Antiqua" w:hAnsi="Book Antiqua"/>
          <w:bCs/>
          <w:sz w:val="36"/>
          <w:szCs w:val="36"/>
        </w:rPr>
      </w:pPr>
      <w:r w:rsidRPr="006D1A14">
        <w:rPr>
          <w:rFonts w:ascii="Book Antiqua" w:hAnsi="Book Antiqua"/>
          <w:bCs/>
          <w:sz w:val="36"/>
          <w:szCs w:val="36"/>
        </w:rPr>
        <w:tab/>
        <w:t>Kontejner bude přistaven před obecním úřadem</w:t>
      </w:r>
      <w:r w:rsidRPr="006D1A14">
        <w:rPr>
          <w:rFonts w:ascii="Book Antiqua" w:hAnsi="Book Antiqua"/>
          <w:bCs/>
          <w:sz w:val="36"/>
          <w:szCs w:val="36"/>
        </w:rPr>
        <w:tab/>
      </w:r>
    </w:p>
    <w:p w14:paraId="2504112D" w14:textId="2813C111" w:rsidR="0061687F" w:rsidRPr="006D1A14" w:rsidRDefault="0061687F" w:rsidP="00091D58">
      <w:pPr>
        <w:tabs>
          <w:tab w:val="center" w:pos="4536"/>
          <w:tab w:val="right" w:pos="9072"/>
        </w:tabs>
        <w:spacing w:after="0" w:line="240" w:lineRule="auto"/>
        <w:rPr>
          <w:rFonts w:ascii="Book Antiqua" w:hAnsi="Book Antiqua"/>
          <w:bCs/>
          <w:sz w:val="36"/>
          <w:szCs w:val="36"/>
        </w:rPr>
      </w:pPr>
    </w:p>
    <w:p w14:paraId="1EE3B1F0" w14:textId="59F4377C" w:rsidR="00DA5413" w:rsidRPr="006D1A14" w:rsidRDefault="0061687F" w:rsidP="00DA5413">
      <w:pPr>
        <w:spacing w:line="240" w:lineRule="auto"/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6D1A14">
        <w:rPr>
          <w:rFonts w:ascii="Book Antiqua" w:hAnsi="Book Antiqua"/>
          <w:b/>
          <w:sz w:val="40"/>
          <w:szCs w:val="40"/>
          <w:u w:val="single"/>
        </w:rPr>
        <w:t xml:space="preserve">v sobotu </w:t>
      </w:r>
      <w:r w:rsidR="006D1A14" w:rsidRPr="006D1A14">
        <w:rPr>
          <w:rFonts w:ascii="Book Antiqua" w:hAnsi="Book Antiqua"/>
          <w:b/>
          <w:sz w:val="40"/>
          <w:szCs w:val="40"/>
          <w:u w:val="single"/>
        </w:rPr>
        <w:t>21</w:t>
      </w:r>
      <w:r w:rsidRPr="006D1A14">
        <w:rPr>
          <w:rFonts w:ascii="Book Antiqua" w:hAnsi="Book Antiqua"/>
          <w:b/>
          <w:sz w:val="40"/>
          <w:szCs w:val="40"/>
          <w:u w:val="single"/>
        </w:rPr>
        <w:t>.</w:t>
      </w:r>
      <w:r w:rsidR="00DA5413" w:rsidRPr="006D1A14">
        <w:rPr>
          <w:rFonts w:ascii="Book Antiqua" w:hAnsi="Book Antiqua"/>
          <w:b/>
          <w:sz w:val="40"/>
          <w:szCs w:val="40"/>
          <w:u w:val="single"/>
        </w:rPr>
        <w:t xml:space="preserve"> </w:t>
      </w:r>
      <w:r w:rsidR="006D1A14" w:rsidRPr="006D1A14">
        <w:rPr>
          <w:rFonts w:ascii="Book Antiqua" w:hAnsi="Book Antiqua"/>
          <w:b/>
          <w:sz w:val="40"/>
          <w:szCs w:val="40"/>
          <w:u w:val="single"/>
        </w:rPr>
        <w:t>října</w:t>
      </w:r>
      <w:r w:rsidR="00DA5413" w:rsidRPr="006D1A14">
        <w:rPr>
          <w:rFonts w:ascii="Book Antiqua" w:hAnsi="Book Antiqua"/>
          <w:b/>
          <w:sz w:val="40"/>
          <w:szCs w:val="40"/>
          <w:u w:val="single"/>
        </w:rPr>
        <w:t xml:space="preserve"> </w:t>
      </w:r>
      <w:r w:rsidRPr="006D1A14">
        <w:rPr>
          <w:rFonts w:ascii="Book Antiqua" w:hAnsi="Book Antiqua"/>
          <w:b/>
          <w:sz w:val="40"/>
          <w:szCs w:val="40"/>
          <w:u w:val="single"/>
        </w:rPr>
        <w:t>202</w:t>
      </w:r>
      <w:r w:rsidR="00DA5413" w:rsidRPr="006D1A14">
        <w:rPr>
          <w:rFonts w:ascii="Book Antiqua" w:hAnsi="Book Antiqua"/>
          <w:b/>
          <w:sz w:val="40"/>
          <w:szCs w:val="40"/>
          <w:u w:val="single"/>
        </w:rPr>
        <w:t>3</w:t>
      </w:r>
      <w:r w:rsidRPr="006D1A14">
        <w:rPr>
          <w:rFonts w:ascii="Book Antiqua" w:hAnsi="Book Antiqua"/>
          <w:b/>
          <w:sz w:val="40"/>
          <w:szCs w:val="40"/>
          <w:u w:val="single"/>
        </w:rPr>
        <w:t xml:space="preserve"> </w:t>
      </w:r>
    </w:p>
    <w:p w14:paraId="439E0F93" w14:textId="57EF8CE1" w:rsidR="0061687F" w:rsidRPr="006D1A14" w:rsidRDefault="0061687F" w:rsidP="00091D58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6D1A14">
        <w:rPr>
          <w:rFonts w:ascii="Book Antiqua" w:hAnsi="Book Antiqua"/>
          <w:b/>
          <w:sz w:val="40"/>
          <w:szCs w:val="40"/>
          <w:u w:val="single"/>
        </w:rPr>
        <w:t xml:space="preserve">od </w:t>
      </w:r>
      <w:r w:rsidR="006D1A14" w:rsidRPr="006D1A14">
        <w:rPr>
          <w:rFonts w:ascii="Book Antiqua" w:hAnsi="Book Antiqua"/>
          <w:b/>
          <w:sz w:val="40"/>
          <w:szCs w:val="40"/>
          <w:u w:val="single"/>
        </w:rPr>
        <w:t>11,30</w:t>
      </w:r>
      <w:r w:rsidRPr="006D1A14">
        <w:rPr>
          <w:rFonts w:ascii="Book Antiqua" w:hAnsi="Book Antiqua"/>
          <w:b/>
          <w:sz w:val="40"/>
          <w:szCs w:val="40"/>
          <w:u w:val="single"/>
        </w:rPr>
        <w:t xml:space="preserve"> do </w:t>
      </w:r>
      <w:r w:rsidR="006D1A14" w:rsidRPr="006D1A14">
        <w:rPr>
          <w:rFonts w:ascii="Book Antiqua" w:hAnsi="Book Antiqua"/>
          <w:b/>
          <w:sz w:val="40"/>
          <w:szCs w:val="40"/>
          <w:u w:val="single"/>
        </w:rPr>
        <w:t>12,00</w:t>
      </w:r>
      <w:r w:rsidRPr="006D1A14">
        <w:rPr>
          <w:rFonts w:ascii="Book Antiqua" w:hAnsi="Book Antiqua"/>
          <w:b/>
          <w:sz w:val="40"/>
          <w:szCs w:val="40"/>
          <w:u w:val="single"/>
        </w:rPr>
        <w:t xml:space="preserve"> hod.</w:t>
      </w:r>
    </w:p>
    <w:p w14:paraId="18E27B3A" w14:textId="77777777" w:rsidR="0061687F" w:rsidRPr="006D1A14" w:rsidRDefault="0061687F" w:rsidP="00091D58">
      <w:pPr>
        <w:tabs>
          <w:tab w:val="center" w:pos="4536"/>
          <w:tab w:val="right" w:pos="9072"/>
        </w:tabs>
        <w:spacing w:after="0" w:line="240" w:lineRule="auto"/>
        <w:rPr>
          <w:rFonts w:ascii="Book Antiqua" w:hAnsi="Book Antiqua"/>
          <w:bCs/>
          <w:sz w:val="36"/>
          <w:szCs w:val="36"/>
        </w:rPr>
      </w:pPr>
    </w:p>
    <w:p w14:paraId="3F153788" w14:textId="6AEA573A" w:rsidR="00694D5B" w:rsidRPr="006D1A14" w:rsidRDefault="0061687F" w:rsidP="00091D58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 w:rsidRPr="006D1A14">
        <w:rPr>
          <w:rFonts w:ascii="Book Antiqua" w:hAnsi="Book Antiqua"/>
          <w:sz w:val="32"/>
          <w:szCs w:val="32"/>
        </w:rPr>
        <w:t xml:space="preserve">Nebezpečné odpady budou odebírány vyškoleným pracovníkem a následně ihned odváženy. </w:t>
      </w:r>
    </w:p>
    <w:p w14:paraId="35646571" w14:textId="303C8B5C" w:rsidR="00091D58" w:rsidRPr="006D1A14" w:rsidRDefault="00091D58" w:rsidP="00091D58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1DBB2184" w14:textId="77777777" w:rsidR="0093337B" w:rsidRPr="006D1A14" w:rsidRDefault="0093337B" w:rsidP="00091D58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0FF3C009" w14:textId="4FE884F2" w:rsidR="00853875" w:rsidRPr="006D1A14" w:rsidRDefault="008D3941" w:rsidP="006D1A14">
      <w:pPr>
        <w:spacing w:before="240"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6D1A14">
        <w:rPr>
          <w:rFonts w:ascii="Book Antiqua" w:hAnsi="Book Antiqua" w:cstheme="minorHAnsi"/>
          <w:b/>
          <w:caps/>
          <w:sz w:val="28"/>
          <w:szCs w:val="28"/>
          <w:u w:val="single"/>
        </w:rPr>
        <w:t>Co je</w:t>
      </w:r>
      <w:r w:rsidR="006D5BB7" w:rsidRPr="006D1A14">
        <w:rPr>
          <w:rFonts w:ascii="Book Antiqua" w:hAnsi="Book Antiqua" w:cstheme="minorHAnsi"/>
          <w:b/>
          <w:caps/>
          <w:sz w:val="28"/>
          <w:szCs w:val="28"/>
          <w:u w:val="single"/>
        </w:rPr>
        <w:t xml:space="preserve"> možné odevzdat</w:t>
      </w:r>
      <w:r w:rsidR="00C361E5" w:rsidRPr="006D1A14">
        <w:rPr>
          <w:rFonts w:ascii="Book Antiqua" w:hAnsi="Book Antiqua" w:cstheme="minorHAnsi"/>
          <w:b/>
          <w:caps/>
          <w:sz w:val="28"/>
          <w:szCs w:val="28"/>
          <w:u w:val="single"/>
        </w:rPr>
        <w:t>:</w:t>
      </w:r>
    </w:p>
    <w:p w14:paraId="6862371B" w14:textId="77777777" w:rsidR="00F26017" w:rsidRPr="006D1A14" w:rsidRDefault="00F26017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umělá hnojiva, herbicidy, pesticidy</w:t>
      </w:r>
    </w:p>
    <w:p w14:paraId="361BF86F" w14:textId="7F729E99" w:rsidR="00431B06" w:rsidRPr="006D1A14" w:rsidRDefault="00F26017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 xml:space="preserve">čisticí </w:t>
      </w:r>
      <w:r w:rsidR="00A2796D" w:rsidRPr="006D1A14">
        <w:rPr>
          <w:rFonts w:ascii="Book Antiqua" w:hAnsi="Book Antiqua" w:cstheme="minorHAnsi"/>
          <w:bCs/>
          <w:sz w:val="28"/>
          <w:szCs w:val="28"/>
        </w:rPr>
        <w:t xml:space="preserve">a desinfekční </w:t>
      </w:r>
      <w:r w:rsidRPr="006D1A14">
        <w:rPr>
          <w:rFonts w:ascii="Book Antiqua" w:hAnsi="Book Antiqua" w:cstheme="minorHAnsi"/>
          <w:bCs/>
          <w:sz w:val="28"/>
          <w:szCs w:val="28"/>
        </w:rPr>
        <w:t>prostředky z</w:t>
      </w:r>
      <w:r w:rsidR="00431B06" w:rsidRPr="006D1A14">
        <w:rPr>
          <w:rFonts w:ascii="Book Antiqua" w:hAnsi="Book Antiqua" w:cstheme="minorHAnsi"/>
          <w:bCs/>
          <w:sz w:val="28"/>
          <w:szCs w:val="28"/>
        </w:rPr>
        <w:t> </w:t>
      </w:r>
      <w:r w:rsidRPr="006D1A14">
        <w:rPr>
          <w:rFonts w:ascii="Book Antiqua" w:hAnsi="Book Antiqua" w:cstheme="minorHAnsi"/>
          <w:bCs/>
          <w:sz w:val="28"/>
          <w:szCs w:val="28"/>
        </w:rPr>
        <w:t>domácnosti</w:t>
      </w:r>
    </w:p>
    <w:p w14:paraId="0019CB5B" w14:textId="10480607" w:rsidR="00F26017" w:rsidRPr="006D1A14" w:rsidRDefault="000B573B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 xml:space="preserve">zbytky kosmetiky, </w:t>
      </w:r>
      <w:r w:rsidR="00F26017" w:rsidRPr="006D1A14">
        <w:rPr>
          <w:rFonts w:ascii="Book Antiqua" w:hAnsi="Book Antiqua" w:cstheme="minorHAnsi"/>
          <w:bCs/>
          <w:sz w:val="28"/>
          <w:szCs w:val="28"/>
        </w:rPr>
        <w:t>repelenty</w:t>
      </w:r>
    </w:p>
    <w:p w14:paraId="4A4C81CA" w14:textId="77777777" w:rsidR="00F26017" w:rsidRPr="006D1A14" w:rsidRDefault="00F26017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syntetické barvy, laky, ředidla, lepidla, pryskyřice</w:t>
      </w:r>
    </w:p>
    <w:p w14:paraId="3101E1B4" w14:textId="3D655016" w:rsidR="0093337B" w:rsidRPr="006D1A14" w:rsidRDefault="00F26017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mořidla, odmašťovadla, oleje, nemrznoucí směsi</w:t>
      </w:r>
      <w:r w:rsidR="00A2796D" w:rsidRPr="006D1A14">
        <w:rPr>
          <w:rFonts w:ascii="Book Antiqua" w:hAnsi="Book Antiqua" w:cstheme="minorHAnsi"/>
          <w:bCs/>
          <w:sz w:val="28"/>
          <w:szCs w:val="28"/>
        </w:rPr>
        <w:t>,</w:t>
      </w:r>
    </w:p>
    <w:p w14:paraId="6DFF9FC0" w14:textId="26BCB895" w:rsidR="00F26017" w:rsidRPr="006D1A14" w:rsidRDefault="00A2796D" w:rsidP="006D1A14">
      <w:pPr>
        <w:pStyle w:val="Odstavecseseznamem"/>
        <w:spacing w:after="0" w:line="240" w:lineRule="auto"/>
        <w:ind w:left="828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zaolejované hadry</w:t>
      </w:r>
    </w:p>
    <w:p w14:paraId="5F2843C5" w14:textId="72BE2472" w:rsidR="0093337B" w:rsidRPr="006D1A14" w:rsidRDefault="00D81ACA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 xml:space="preserve">teploměry, </w:t>
      </w:r>
      <w:r w:rsidR="00F26017" w:rsidRPr="006D1A14">
        <w:rPr>
          <w:rFonts w:ascii="Book Antiqua" w:hAnsi="Book Antiqua" w:cstheme="minorHAnsi"/>
          <w:bCs/>
          <w:sz w:val="28"/>
          <w:szCs w:val="28"/>
        </w:rPr>
        <w:t>staré a nepoužité léky, zdravotnický materiál</w:t>
      </w:r>
    </w:p>
    <w:p w14:paraId="1A7F744D" w14:textId="1178B79A" w:rsidR="00F26017" w:rsidRPr="006D1A14" w:rsidRDefault="00F26017" w:rsidP="006D1A14">
      <w:pPr>
        <w:pStyle w:val="Odstavecseseznamem"/>
        <w:spacing w:after="0" w:line="240" w:lineRule="auto"/>
        <w:ind w:left="828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(</w:t>
      </w:r>
      <w:r w:rsidR="00431B06" w:rsidRPr="006D1A14">
        <w:rPr>
          <w:rFonts w:ascii="Book Antiqua" w:hAnsi="Book Antiqua" w:cstheme="minorHAnsi"/>
          <w:bCs/>
          <w:sz w:val="28"/>
          <w:szCs w:val="28"/>
        </w:rPr>
        <w:t xml:space="preserve">i </w:t>
      </w:r>
      <w:r w:rsidRPr="006D1A14">
        <w:rPr>
          <w:rFonts w:ascii="Book Antiqua" w:hAnsi="Book Antiqua" w:cstheme="minorHAnsi"/>
          <w:bCs/>
          <w:sz w:val="28"/>
          <w:szCs w:val="28"/>
        </w:rPr>
        <w:t>znečištěn</w:t>
      </w:r>
      <w:r w:rsidR="00431B06" w:rsidRPr="006D1A14">
        <w:rPr>
          <w:rFonts w:ascii="Book Antiqua" w:hAnsi="Book Antiqua" w:cstheme="minorHAnsi"/>
          <w:bCs/>
          <w:sz w:val="28"/>
          <w:szCs w:val="28"/>
        </w:rPr>
        <w:t>ý či použitý</w:t>
      </w:r>
      <w:r w:rsidRPr="006D1A14">
        <w:rPr>
          <w:rFonts w:ascii="Book Antiqua" w:hAnsi="Book Antiqua" w:cstheme="minorHAnsi"/>
          <w:bCs/>
          <w:sz w:val="28"/>
          <w:szCs w:val="28"/>
        </w:rPr>
        <w:t>)</w:t>
      </w:r>
    </w:p>
    <w:p w14:paraId="76BCF681" w14:textId="0BE5330F" w:rsidR="00A2796D" w:rsidRPr="006D1A14" w:rsidRDefault="00F26017" w:rsidP="006D1A14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kyseliny, hydroxidy a jiné zbytky chemických látek, veškeré těkavé látky</w:t>
      </w:r>
    </w:p>
    <w:p w14:paraId="53DFB652" w14:textId="67C1CCD3" w:rsidR="00DA5413" w:rsidRPr="00BD540B" w:rsidRDefault="00F26017" w:rsidP="00BD540B">
      <w:pPr>
        <w:pStyle w:val="Odstavecseseznamem"/>
        <w:numPr>
          <w:ilvl w:val="0"/>
          <w:numId w:val="6"/>
        </w:numPr>
        <w:spacing w:after="0" w:line="240" w:lineRule="auto"/>
        <w:ind w:hanging="357"/>
        <w:jc w:val="both"/>
        <w:rPr>
          <w:rFonts w:ascii="Book Antiqua" w:hAnsi="Book Antiqua" w:cstheme="minorHAnsi"/>
          <w:bCs/>
          <w:sz w:val="28"/>
          <w:szCs w:val="28"/>
        </w:rPr>
      </w:pPr>
      <w:r w:rsidRPr="006D1A14">
        <w:rPr>
          <w:rFonts w:ascii="Book Antiqua" w:hAnsi="Book Antiqua" w:cstheme="minorHAnsi"/>
          <w:bCs/>
          <w:sz w:val="28"/>
          <w:szCs w:val="28"/>
        </w:rPr>
        <w:t>fotochemikálie</w:t>
      </w:r>
    </w:p>
    <w:sectPr w:rsidR="00DA5413" w:rsidRPr="00BD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FAC6" w14:textId="77777777" w:rsidR="00880448" w:rsidRDefault="00880448" w:rsidP="00E9074E">
      <w:pPr>
        <w:spacing w:after="0" w:line="240" w:lineRule="auto"/>
      </w:pPr>
      <w:r>
        <w:separator/>
      </w:r>
    </w:p>
  </w:endnote>
  <w:endnote w:type="continuationSeparator" w:id="0">
    <w:p w14:paraId="1E2FA16E" w14:textId="77777777" w:rsidR="00880448" w:rsidRDefault="00880448" w:rsidP="00E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198F" w14:textId="77777777" w:rsidR="00880448" w:rsidRDefault="00880448" w:rsidP="00E9074E">
      <w:pPr>
        <w:spacing w:after="0" w:line="240" w:lineRule="auto"/>
      </w:pPr>
      <w:r>
        <w:separator/>
      </w:r>
    </w:p>
  </w:footnote>
  <w:footnote w:type="continuationSeparator" w:id="0">
    <w:p w14:paraId="14D5E8E2" w14:textId="77777777" w:rsidR="00880448" w:rsidRDefault="00880448" w:rsidP="00E90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42A"/>
    <w:multiLevelType w:val="multilevel"/>
    <w:tmpl w:val="2F9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2446"/>
    <w:multiLevelType w:val="hybridMultilevel"/>
    <w:tmpl w:val="7EE48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61D7"/>
    <w:multiLevelType w:val="multilevel"/>
    <w:tmpl w:val="6EF0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191432"/>
    <w:multiLevelType w:val="hybridMultilevel"/>
    <w:tmpl w:val="FE48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B7FC3"/>
    <w:multiLevelType w:val="hybridMultilevel"/>
    <w:tmpl w:val="3E468404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EDA4F1C"/>
    <w:multiLevelType w:val="hybridMultilevel"/>
    <w:tmpl w:val="4FCE0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73329">
    <w:abstractNumId w:val="5"/>
  </w:num>
  <w:num w:numId="2" w16cid:durableId="356546273">
    <w:abstractNumId w:val="2"/>
  </w:num>
  <w:num w:numId="3" w16cid:durableId="971789875">
    <w:abstractNumId w:val="0"/>
  </w:num>
  <w:num w:numId="4" w16cid:durableId="545993918">
    <w:abstractNumId w:val="1"/>
  </w:num>
  <w:num w:numId="5" w16cid:durableId="1900436467">
    <w:abstractNumId w:val="3"/>
  </w:num>
  <w:num w:numId="6" w16cid:durableId="83304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EE"/>
    <w:rsid w:val="00001E6C"/>
    <w:rsid w:val="0004314F"/>
    <w:rsid w:val="00071753"/>
    <w:rsid w:val="00091D58"/>
    <w:rsid w:val="000B573B"/>
    <w:rsid w:val="001342A6"/>
    <w:rsid w:val="0013475A"/>
    <w:rsid w:val="00155B23"/>
    <w:rsid w:val="001812ED"/>
    <w:rsid w:val="0018380D"/>
    <w:rsid w:val="001A3E84"/>
    <w:rsid w:val="001A5990"/>
    <w:rsid w:val="001D446C"/>
    <w:rsid w:val="00265AD3"/>
    <w:rsid w:val="0028136E"/>
    <w:rsid w:val="002A08DD"/>
    <w:rsid w:val="00431B06"/>
    <w:rsid w:val="0048416C"/>
    <w:rsid w:val="004A281A"/>
    <w:rsid w:val="004A4F60"/>
    <w:rsid w:val="004B2EF4"/>
    <w:rsid w:val="004E7C34"/>
    <w:rsid w:val="0051432F"/>
    <w:rsid w:val="005D0DF2"/>
    <w:rsid w:val="005F2E7D"/>
    <w:rsid w:val="00607A51"/>
    <w:rsid w:val="0061687F"/>
    <w:rsid w:val="00683DEE"/>
    <w:rsid w:val="00694D5B"/>
    <w:rsid w:val="006A36C4"/>
    <w:rsid w:val="006D1A14"/>
    <w:rsid w:val="006D5BB7"/>
    <w:rsid w:val="007B3491"/>
    <w:rsid w:val="007E5C5A"/>
    <w:rsid w:val="00853875"/>
    <w:rsid w:val="00857D62"/>
    <w:rsid w:val="00880448"/>
    <w:rsid w:val="00893AF1"/>
    <w:rsid w:val="008D21CB"/>
    <w:rsid w:val="008D3941"/>
    <w:rsid w:val="00915E02"/>
    <w:rsid w:val="0093337B"/>
    <w:rsid w:val="00935A00"/>
    <w:rsid w:val="009B13F4"/>
    <w:rsid w:val="009C1A2A"/>
    <w:rsid w:val="009C7D57"/>
    <w:rsid w:val="009F4CD7"/>
    <w:rsid w:val="00A2796D"/>
    <w:rsid w:val="00A279C5"/>
    <w:rsid w:val="00A40D18"/>
    <w:rsid w:val="00AF045F"/>
    <w:rsid w:val="00AF2229"/>
    <w:rsid w:val="00B06FCE"/>
    <w:rsid w:val="00BA5917"/>
    <w:rsid w:val="00BD540B"/>
    <w:rsid w:val="00BD6C1B"/>
    <w:rsid w:val="00BE5CE2"/>
    <w:rsid w:val="00C361E5"/>
    <w:rsid w:val="00C6490D"/>
    <w:rsid w:val="00CA4E4B"/>
    <w:rsid w:val="00CE378E"/>
    <w:rsid w:val="00D30A17"/>
    <w:rsid w:val="00D44933"/>
    <w:rsid w:val="00D51770"/>
    <w:rsid w:val="00D81ACA"/>
    <w:rsid w:val="00DA5413"/>
    <w:rsid w:val="00DE09D5"/>
    <w:rsid w:val="00E9074E"/>
    <w:rsid w:val="00EE5921"/>
    <w:rsid w:val="00F26017"/>
    <w:rsid w:val="00F26467"/>
    <w:rsid w:val="00F65AC4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DD41"/>
  <w15:chartTrackingRefBased/>
  <w15:docId w15:val="{A6F5E8D7-975F-4845-9D6F-E789DD8C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DE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8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DEE"/>
    <w:rPr>
      <w:color w:val="0000FF"/>
      <w:u w:val="single"/>
    </w:rPr>
  </w:style>
  <w:style w:type="paragraph" w:customStyle="1" w:styleId="-wm-msonormal">
    <w:name w:val="-wm-msonormal"/>
    <w:basedOn w:val="Normln"/>
    <w:rsid w:val="006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5BB7"/>
    <w:pPr>
      <w:ind w:left="720"/>
      <w:contextualSpacing/>
    </w:pPr>
  </w:style>
  <w:style w:type="paragraph" w:customStyle="1" w:styleId="font8">
    <w:name w:val="font_8"/>
    <w:basedOn w:val="Normln"/>
    <w:rsid w:val="00F2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11">
    <w:name w:val="color_11"/>
    <w:basedOn w:val="Standardnpsmoodstavce"/>
    <w:rsid w:val="00F26467"/>
  </w:style>
  <w:style w:type="character" w:styleId="Nevyeenzmnka">
    <w:name w:val="Unresolved Mention"/>
    <w:basedOn w:val="Standardnpsmoodstavce"/>
    <w:uiPriority w:val="99"/>
    <w:semiHidden/>
    <w:unhideWhenUsed/>
    <w:rsid w:val="006A36C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74E"/>
  </w:style>
  <w:style w:type="paragraph" w:styleId="Zpat">
    <w:name w:val="footer"/>
    <w:basedOn w:val="Normln"/>
    <w:link w:val="ZpatChar"/>
    <w:uiPriority w:val="99"/>
    <w:unhideWhenUsed/>
    <w:rsid w:val="00E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Pařil</dc:creator>
  <cp:keywords/>
  <dc:description/>
  <cp:lastModifiedBy>Zuzana</cp:lastModifiedBy>
  <cp:revision>4</cp:revision>
  <cp:lastPrinted>2022-04-05T12:42:00Z</cp:lastPrinted>
  <dcterms:created xsi:type="dcterms:W3CDTF">2023-10-09T09:30:00Z</dcterms:created>
  <dcterms:modified xsi:type="dcterms:W3CDTF">2023-10-12T05:44:00Z</dcterms:modified>
</cp:coreProperties>
</file>